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FE7" w:rsidRDefault="00B25C9B" w:rsidP="00A01EF7">
      <w:pPr>
        <w:bidi/>
        <w:jc w:val="center"/>
        <w:rPr>
          <w:b/>
          <w:bCs/>
          <w:sz w:val="32"/>
          <w:szCs w:val="32"/>
          <w:rtl/>
        </w:rPr>
      </w:pPr>
      <w:bookmarkStart w:id="0" w:name="_GoBack"/>
      <w:bookmarkEnd w:id="0"/>
      <w:r w:rsidRPr="00B25C9B">
        <w:rPr>
          <w:rFonts w:hint="cs"/>
          <w:b/>
          <w:bCs/>
          <w:sz w:val="32"/>
          <w:szCs w:val="32"/>
          <w:rtl/>
        </w:rPr>
        <w:t>ملحق (</w:t>
      </w:r>
      <w:r w:rsidR="00A01EF7">
        <w:rPr>
          <w:b/>
          <w:bCs/>
          <w:sz w:val="32"/>
          <w:szCs w:val="32"/>
        </w:rPr>
        <w:t>3</w:t>
      </w:r>
      <w:r w:rsidRPr="00B25C9B">
        <w:rPr>
          <w:rFonts w:hint="cs"/>
          <w:b/>
          <w:bCs/>
          <w:sz w:val="32"/>
          <w:szCs w:val="32"/>
          <w:rtl/>
        </w:rPr>
        <w:t>)</w:t>
      </w:r>
      <w:r w:rsidR="00411FE7">
        <w:rPr>
          <w:rFonts w:hint="cs"/>
          <w:b/>
          <w:bCs/>
          <w:sz w:val="32"/>
          <w:szCs w:val="32"/>
          <w:rtl/>
        </w:rPr>
        <w:t xml:space="preserve">  </w:t>
      </w:r>
    </w:p>
    <w:p w:rsidR="00993D57" w:rsidRPr="00411FE7" w:rsidRDefault="00411FE7" w:rsidP="00602583">
      <w:pPr>
        <w:bidi/>
        <w:jc w:val="center"/>
        <w:rPr>
          <w:b/>
          <w:bCs/>
          <w:sz w:val="32"/>
          <w:szCs w:val="32"/>
          <w:rtl/>
        </w:rPr>
      </w:pPr>
      <w:r w:rsidRPr="00411FE7">
        <w:rPr>
          <w:rFonts w:cs="Arial" w:hint="cs"/>
          <w:b/>
          <w:bCs/>
          <w:sz w:val="32"/>
          <w:szCs w:val="32"/>
          <w:rtl/>
        </w:rPr>
        <w:t>يبين</w:t>
      </w:r>
      <w:r>
        <w:rPr>
          <w:rFonts w:cs="Arial" w:hint="cs"/>
          <w:b/>
          <w:bCs/>
          <w:sz w:val="32"/>
          <w:szCs w:val="32"/>
          <w:rtl/>
        </w:rPr>
        <w:t xml:space="preserve"> الية التموج </w:t>
      </w:r>
      <w:proofErr w:type="spellStart"/>
      <w:r>
        <w:rPr>
          <w:rFonts w:cs="Arial" w:hint="cs"/>
          <w:b/>
          <w:bCs/>
          <w:sz w:val="32"/>
          <w:szCs w:val="32"/>
          <w:rtl/>
        </w:rPr>
        <w:t>ل</w:t>
      </w:r>
      <w:r w:rsidRPr="00411FE7">
        <w:rPr>
          <w:rFonts w:cs="Arial" w:hint="cs"/>
          <w:b/>
          <w:bCs/>
          <w:sz w:val="32"/>
          <w:szCs w:val="32"/>
          <w:rtl/>
        </w:rPr>
        <w:t>لشدد</w:t>
      </w:r>
      <w:proofErr w:type="spellEnd"/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المستخدمة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بتدريب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التثقيل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للأسلوب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Pr="00411FE7">
        <w:rPr>
          <w:rFonts w:cs="Arial" w:hint="cs"/>
          <w:b/>
          <w:bCs/>
          <w:sz w:val="32"/>
          <w:szCs w:val="32"/>
          <w:rtl/>
        </w:rPr>
        <w:t>الهرمي</w:t>
      </w:r>
      <w:r w:rsidRPr="00411FE7">
        <w:rPr>
          <w:rFonts w:cs="Arial"/>
          <w:b/>
          <w:bCs/>
          <w:sz w:val="32"/>
          <w:szCs w:val="32"/>
          <w:rtl/>
        </w:rPr>
        <w:t xml:space="preserve"> </w:t>
      </w:r>
      <w:r w:rsidR="00602583">
        <w:rPr>
          <w:rFonts w:cs="Arial" w:hint="cs"/>
          <w:b/>
          <w:bCs/>
          <w:sz w:val="32"/>
          <w:szCs w:val="32"/>
          <w:rtl/>
        </w:rPr>
        <w:t>الصاعد</w:t>
      </w:r>
    </w:p>
    <w:p w:rsidR="00B25C9B" w:rsidRDefault="00B25C9B" w:rsidP="00411FE7">
      <w:pPr>
        <w:bidi/>
        <w:ind w:left="-900"/>
        <w:rPr>
          <w:rtl/>
        </w:rPr>
      </w:pPr>
      <w:r>
        <w:rPr>
          <w:noProof/>
          <w:lang w:bidi="ar-SA"/>
        </w:rPr>
        <w:drawing>
          <wp:inline distT="0" distB="0" distL="0" distR="0" wp14:anchorId="4BDF6FBB" wp14:editId="55CE2D60">
            <wp:extent cx="9258300" cy="4724400"/>
            <wp:effectExtent l="0" t="0" r="19050" b="19050"/>
            <wp:docPr id="1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30194" w:rsidRPr="00602583" w:rsidRDefault="00993D57" w:rsidP="00602583">
      <w:pPr>
        <w:tabs>
          <w:tab w:val="left" w:pos="1545"/>
        </w:tabs>
        <w:bidi/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993D57">
        <w:rPr>
          <w:rFonts w:ascii="Arial" w:eastAsia="Calibri" w:hAnsi="Arial" w:cs="Arial"/>
          <w:b/>
          <w:bCs/>
          <w:sz w:val="32"/>
          <w:szCs w:val="32"/>
          <w:rtl/>
        </w:rPr>
        <w:t xml:space="preserve">الشكل يوضح الجرعات التدريبية بالتثقيل للأسلوب  الهرمي </w:t>
      </w:r>
      <w:r w:rsidR="00602583">
        <w:rPr>
          <w:rFonts w:ascii="Arial" w:eastAsia="Calibri" w:hAnsi="Arial" w:cs="Arial" w:hint="cs"/>
          <w:b/>
          <w:bCs/>
          <w:sz w:val="32"/>
          <w:szCs w:val="32"/>
          <w:rtl/>
        </w:rPr>
        <w:t>الصاعد</w:t>
      </w:r>
      <w:r>
        <w:rPr>
          <w:rtl/>
        </w:rPr>
        <w:tab/>
      </w:r>
    </w:p>
    <w:sectPr w:rsidR="00F30194" w:rsidRPr="00602583" w:rsidSect="00D22EB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/>
      <w:pgMar w:top="1440" w:right="1440" w:bottom="1440" w:left="1440" w:header="720" w:footer="720" w:gutter="0"/>
      <w:pgNumType w:start="8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492" w:rsidRDefault="00233492" w:rsidP="00B25C9B">
      <w:pPr>
        <w:spacing w:after="0" w:line="240" w:lineRule="auto"/>
      </w:pPr>
      <w:r>
        <w:separator/>
      </w:r>
    </w:p>
  </w:endnote>
  <w:endnote w:type="continuationSeparator" w:id="0">
    <w:p w:rsidR="00233492" w:rsidRDefault="00233492" w:rsidP="00B25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068" w:rsidRDefault="00BA206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8607787"/>
      <w:docPartObj>
        <w:docPartGallery w:val="Page Numbers (Bottom of Page)"/>
        <w:docPartUnique/>
      </w:docPartObj>
    </w:sdtPr>
    <w:sdtEndPr>
      <w:rPr>
        <w:b/>
        <w:bCs/>
        <w:sz w:val="32"/>
        <w:szCs w:val="32"/>
      </w:rPr>
    </w:sdtEndPr>
    <w:sdtContent>
      <w:p w:rsidR="00BA2068" w:rsidRPr="00BA2068" w:rsidRDefault="00BA2068" w:rsidP="00BA2068">
        <w:pPr>
          <w:pStyle w:val="a5"/>
          <w:ind w:left="-900"/>
          <w:rPr>
            <w:b/>
            <w:bCs/>
            <w:sz w:val="32"/>
            <w:szCs w:val="32"/>
          </w:rPr>
        </w:pPr>
        <w:r w:rsidRPr="008F231E">
          <w:rPr>
            <w:rFonts w:ascii="Arial" w:hAnsi="Arial" w:cs="Arial"/>
            <w:b/>
            <w:bCs/>
            <w:sz w:val="32"/>
            <w:szCs w:val="32"/>
          </w:rPr>
          <w:fldChar w:fldCharType="begin"/>
        </w:r>
        <w:r w:rsidRPr="008F231E">
          <w:rPr>
            <w:rFonts w:ascii="Arial" w:hAnsi="Arial" w:cs="Arial"/>
            <w:b/>
            <w:bCs/>
            <w:sz w:val="32"/>
            <w:szCs w:val="32"/>
          </w:rPr>
          <w:instrText>PAGE   \* MERGEFORMAT</w:instrText>
        </w:r>
        <w:r w:rsidRPr="008F231E">
          <w:rPr>
            <w:rFonts w:ascii="Arial" w:hAnsi="Arial" w:cs="Arial"/>
            <w:b/>
            <w:bCs/>
            <w:sz w:val="32"/>
            <w:szCs w:val="32"/>
          </w:rPr>
          <w:fldChar w:fldCharType="separate"/>
        </w:r>
        <w:r w:rsidR="002B65F7" w:rsidRPr="002B65F7">
          <w:rPr>
            <w:rFonts w:ascii="Arial" w:hAnsi="Arial" w:cs="Arial"/>
            <w:b/>
            <w:bCs/>
            <w:noProof/>
            <w:sz w:val="32"/>
            <w:szCs w:val="32"/>
            <w:lang w:val="ar-SA" w:bidi="ar-SA"/>
          </w:rPr>
          <w:t>86</w:t>
        </w:r>
        <w:r w:rsidRPr="008F231E">
          <w:rPr>
            <w:rFonts w:ascii="Arial" w:hAnsi="Arial" w:cs="Arial"/>
            <w:b/>
            <w:bCs/>
            <w:sz w:val="32"/>
            <w:szCs w:val="32"/>
          </w:rPr>
          <w:fldChar w:fldCharType="end"/>
        </w:r>
      </w:p>
    </w:sdtContent>
  </w:sdt>
  <w:p w:rsidR="00BA2068" w:rsidRDefault="00BA206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068" w:rsidRDefault="00BA206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492" w:rsidRDefault="00233492" w:rsidP="00B25C9B">
      <w:pPr>
        <w:spacing w:after="0" w:line="240" w:lineRule="auto"/>
      </w:pPr>
      <w:r>
        <w:separator/>
      </w:r>
    </w:p>
  </w:footnote>
  <w:footnote w:type="continuationSeparator" w:id="0">
    <w:p w:rsidR="00233492" w:rsidRDefault="00233492" w:rsidP="00B25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068" w:rsidRDefault="00BA20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5C9B" w:rsidRDefault="00B25C9B" w:rsidP="00B25C9B">
    <w:pPr>
      <w:pStyle w:val="a4"/>
      <w:bidi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068" w:rsidRDefault="00BA20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D57"/>
    <w:rsid w:val="000E24DA"/>
    <w:rsid w:val="00233492"/>
    <w:rsid w:val="002A1B61"/>
    <w:rsid w:val="002B65F7"/>
    <w:rsid w:val="003D4A91"/>
    <w:rsid w:val="00411FE7"/>
    <w:rsid w:val="004D2765"/>
    <w:rsid w:val="004E288D"/>
    <w:rsid w:val="00602583"/>
    <w:rsid w:val="00667FF7"/>
    <w:rsid w:val="00784B60"/>
    <w:rsid w:val="0079243E"/>
    <w:rsid w:val="00804954"/>
    <w:rsid w:val="008F231E"/>
    <w:rsid w:val="00942772"/>
    <w:rsid w:val="00993D57"/>
    <w:rsid w:val="00A0143D"/>
    <w:rsid w:val="00A01EF7"/>
    <w:rsid w:val="00AE4DEF"/>
    <w:rsid w:val="00B25C9B"/>
    <w:rsid w:val="00B40F6E"/>
    <w:rsid w:val="00BA2068"/>
    <w:rsid w:val="00D22EB4"/>
    <w:rsid w:val="00D65F59"/>
    <w:rsid w:val="00F3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93D57"/>
    <w:rPr>
      <w:rFonts w:ascii="Tahoma" w:hAnsi="Tahoma" w:cs="Tahoma"/>
      <w:sz w:val="16"/>
      <w:szCs w:val="16"/>
      <w:lang w:bidi="ar-IQ"/>
    </w:rPr>
  </w:style>
  <w:style w:type="paragraph" w:styleId="a4">
    <w:name w:val="header"/>
    <w:basedOn w:val="a"/>
    <w:link w:val="Char0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25C9B"/>
    <w:rPr>
      <w:lang w:bidi="ar-IQ"/>
    </w:rPr>
  </w:style>
  <w:style w:type="paragraph" w:styleId="a5">
    <w:name w:val="footer"/>
    <w:basedOn w:val="a"/>
    <w:link w:val="Char1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25C9B"/>
    <w:rPr>
      <w:lang w:bidi="ar-IQ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93D57"/>
    <w:rPr>
      <w:rFonts w:ascii="Tahoma" w:hAnsi="Tahoma" w:cs="Tahoma"/>
      <w:sz w:val="16"/>
      <w:szCs w:val="16"/>
      <w:lang w:bidi="ar-IQ"/>
    </w:rPr>
  </w:style>
  <w:style w:type="paragraph" w:styleId="a4">
    <w:name w:val="header"/>
    <w:basedOn w:val="a"/>
    <w:link w:val="Char0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25C9B"/>
    <w:rPr>
      <w:lang w:bidi="ar-IQ"/>
    </w:rPr>
  </w:style>
  <w:style w:type="paragraph" w:styleId="a5">
    <w:name w:val="footer"/>
    <w:basedOn w:val="a"/>
    <w:link w:val="Char1"/>
    <w:uiPriority w:val="99"/>
    <w:unhideWhenUsed/>
    <w:rsid w:val="00B25C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25C9B"/>
    <w:rPr>
      <w:lang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1.7865050819264872E-4"/>
          <c:y val="1.376534586402506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3.5645852910361514E-2"/>
          <c:y val="8.5005249343832023E-2"/>
          <c:w val="0.95628128274089219"/>
          <c:h val="0.84527664888663112"/>
        </c:manualLayout>
      </c:layout>
      <c:lineChart>
        <c:grouping val="standard"/>
        <c:varyColors val="0"/>
        <c:ser>
          <c:idx val="0"/>
          <c:order val="0"/>
          <c:tx>
            <c:strRef>
              <c:f>ورقة2!$G$1</c:f>
              <c:strCache>
                <c:ptCount val="1"/>
                <c:pt idx="0">
                  <c:v>الشدة %</c:v>
                </c:pt>
              </c:strCache>
            </c:strRef>
          </c:tx>
          <c:marker>
            <c:symbol val="diamond"/>
            <c:size val="7"/>
            <c:spPr>
              <a:solidFill>
                <a:schemeClr val="tx1"/>
              </a:solidFill>
            </c:spPr>
          </c:marker>
          <c:cat>
            <c:numRef>
              <c:f>ورقة2!$F$2:$F$37</c:f>
              <c:numCache>
                <c:formatCode>General</c:formatCode>
                <c:ptCount val="3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</c:numCache>
            </c:numRef>
          </c:cat>
          <c:val>
            <c:numRef>
              <c:f>ورقة2!$G$2:$G$37</c:f>
              <c:numCache>
                <c:formatCode>General</c:formatCode>
                <c:ptCount val="36"/>
                <c:pt idx="0">
                  <c:v>82.5</c:v>
                </c:pt>
                <c:pt idx="1">
                  <c:v>85</c:v>
                </c:pt>
                <c:pt idx="2">
                  <c:v>87.5</c:v>
                </c:pt>
                <c:pt idx="3">
                  <c:v>82.5</c:v>
                </c:pt>
                <c:pt idx="4">
                  <c:v>84</c:v>
                </c:pt>
                <c:pt idx="5">
                  <c:v>87.5</c:v>
                </c:pt>
                <c:pt idx="6">
                  <c:v>87.5</c:v>
                </c:pt>
                <c:pt idx="7">
                  <c:v>85</c:v>
                </c:pt>
                <c:pt idx="8">
                  <c:v>92.5</c:v>
                </c:pt>
                <c:pt idx="9">
                  <c:v>65</c:v>
                </c:pt>
                <c:pt idx="10">
                  <c:v>65</c:v>
                </c:pt>
                <c:pt idx="11">
                  <c:v>65</c:v>
                </c:pt>
                <c:pt idx="12">
                  <c:v>78</c:v>
                </c:pt>
                <c:pt idx="13">
                  <c:v>80</c:v>
                </c:pt>
                <c:pt idx="14">
                  <c:v>82.5</c:v>
                </c:pt>
                <c:pt idx="15">
                  <c:v>77.5</c:v>
                </c:pt>
                <c:pt idx="16">
                  <c:v>85</c:v>
                </c:pt>
                <c:pt idx="17">
                  <c:v>82.5</c:v>
                </c:pt>
                <c:pt idx="18">
                  <c:v>82.5</c:v>
                </c:pt>
                <c:pt idx="19">
                  <c:v>87.5</c:v>
                </c:pt>
                <c:pt idx="20">
                  <c:v>88</c:v>
                </c:pt>
                <c:pt idx="21">
                  <c:v>65</c:v>
                </c:pt>
                <c:pt idx="22">
                  <c:v>65</c:v>
                </c:pt>
                <c:pt idx="23">
                  <c:v>65</c:v>
                </c:pt>
                <c:pt idx="24">
                  <c:v>72.5</c:v>
                </c:pt>
                <c:pt idx="25">
                  <c:v>84</c:v>
                </c:pt>
                <c:pt idx="26">
                  <c:v>88</c:v>
                </c:pt>
                <c:pt idx="27">
                  <c:v>72.5</c:v>
                </c:pt>
                <c:pt idx="28">
                  <c:v>87.5</c:v>
                </c:pt>
                <c:pt idx="29">
                  <c:v>78</c:v>
                </c:pt>
                <c:pt idx="30">
                  <c:v>77.5</c:v>
                </c:pt>
                <c:pt idx="31">
                  <c:v>91</c:v>
                </c:pt>
                <c:pt idx="32">
                  <c:v>82.5</c:v>
                </c:pt>
                <c:pt idx="33">
                  <c:v>65</c:v>
                </c:pt>
                <c:pt idx="34">
                  <c:v>65</c:v>
                </c:pt>
                <c:pt idx="35">
                  <c:v>65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9004928"/>
        <c:axId val="138552448"/>
      </c:lineChart>
      <c:catAx>
        <c:axId val="1390049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38552448"/>
        <c:crosses val="autoZero"/>
        <c:auto val="1"/>
        <c:lblAlgn val="ctr"/>
        <c:lblOffset val="100"/>
        <c:noMultiLvlLbl val="0"/>
      </c:catAx>
      <c:valAx>
        <c:axId val="13855244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9004928"/>
        <c:crosses val="autoZero"/>
        <c:crossBetween val="between"/>
      </c:valAx>
      <c:spPr>
        <a:ln cmpd="sng">
          <a:prstDash val="solid"/>
        </a:ln>
      </c:spPr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0CDCC-A9D5-4790-851F-0C8F24694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12</cp:revision>
  <cp:lastPrinted>2016-02-21T19:39:00Z</cp:lastPrinted>
  <dcterms:created xsi:type="dcterms:W3CDTF">2016-01-25T20:57:00Z</dcterms:created>
  <dcterms:modified xsi:type="dcterms:W3CDTF">2016-02-21T19:40:00Z</dcterms:modified>
</cp:coreProperties>
</file>